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7142" w14:textId="77777777" w:rsidR="004B1E48" w:rsidRPr="004B1E48" w:rsidRDefault="004B1E48" w:rsidP="004B1E48">
      <w:pPr>
        <w:jc w:val="center"/>
        <w:rPr>
          <w:rFonts w:ascii="Times New Roman" w:hAnsi="Times New Roman" w:cs="Times New Roman"/>
          <w:b/>
          <w:sz w:val="20"/>
          <w:szCs w:val="20"/>
          <w:u w:val="single"/>
          <w:lang w:val="es-AR"/>
        </w:rPr>
      </w:pPr>
      <w:r w:rsidRPr="004B1E48">
        <w:rPr>
          <w:rFonts w:ascii="Times New Roman" w:hAnsi="Times New Roman" w:cs="Times New Roman"/>
          <w:b/>
          <w:sz w:val="20"/>
          <w:szCs w:val="20"/>
          <w:u w:val="single"/>
          <w:lang w:val="es-AR"/>
        </w:rPr>
        <w:t>MANDATO PARA PERCIBIR EL PAGO</w:t>
      </w:r>
    </w:p>
    <w:p w14:paraId="08D6CFD7" w14:textId="77777777" w:rsidR="004B1E48" w:rsidRPr="004B1E48" w:rsidRDefault="004B1E48" w:rsidP="004B1E48">
      <w:pPr>
        <w:jc w:val="center"/>
        <w:rPr>
          <w:rFonts w:ascii="Times New Roman" w:hAnsi="Times New Roman" w:cs="Times New Roman"/>
          <w:b/>
          <w:sz w:val="20"/>
          <w:szCs w:val="20"/>
          <w:u w:val="single"/>
          <w:lang w:val="es-AR"/>
        </w:rPr>
      </w:pPr>
      <w:r w:rsidRPr="004B1E48">
        <w:rPr>
          <w:rFonts w:ascii="Times New Roman" w:hAnsi="Times New Roman" w:cs="Times New Roman"/>
          <w:b/>
          <w:sz w:val="20"/>
          <w:szCs w:val="20"/>
          <w:u w:val="single"/>
          <w:lang w:val="es-AR"/>
        </w:rPr>
        <w:t>KHIPU ARGENTINA S.A.S.</w:t>
      </w:r>
    </w:p>
    <w:p w14:paraId="33F01CEF" w14:textId="77777777" w:rsidR="004B1E48" w:rsidRPr="004B1E48" w:rsidRDefault="004B1E48" w:rsidP="004B1E48">
      <w:pPr>
        <w:jc w:val="center"/>
        <w:rPr>
          <w:rFonts w:ascii="Times New Roman" w:hAnsi="Times New Roman" w:cs="Times New Roman"/>
          <w:b/>
          <w:sz w:val="20"/>
          <w:szCs w:val="20"/>
          <w:u w:val="single"/>
          <w:lang w:val="es-AR"/>
        </w:rPr>
      </w:pPr>
      <w:r w:rsidRPr="004B1E48">
        <w:rPr>
          <w:rFonts w:ascii="Times New Roman" w:hAnsi="Times New Roman" w:cs="Times New Roman"/>
          <w:b/>
          <w:sz w:val="20"/>
          <w:szCs w:val="20"/>
          <w:u w:val="single"/>
          <w:lang w:val="es-AR"/>
        </w:rPr>
        <w:t xml:space="preserve">Y </w:t>
      </w:r>
    </w:p>
    <w:p w14:paraId="1D92CEA6" w14:textId="77777777" w:rsidR="004B1E48" w:rsidRPr="004B1E48" w:rsidRDefault="004B1E48" w:rsidP="004B1E48">
      <w:pPr>
        <w:jc w:val="center"/>
        <w:rPr>
          <w:rFonts w:ascii="Times New Roman" w:hAnsi="Times New Roman" w:cs="Times New Roman"/>
          <w:b/>
          <w:sz w:val="20"/>
          <w:szCs w:val="20"/>
          <w:u w:val="single"/>
          <w:lang w:val="es-AR"/>
        </w:rPr>
      </w:pPr>
      <w:r w:rsidRPr="004B1E48">
        <w:rPr>
          <w:rFonts w:ascii="Times New Roman" w:hAnsi="Times New Roman" w:cs="Times New Roman"/>
          <w:b/>
          <w:sz w:val="20"/>
          <w:szCs w:val="20"/>
          <w:u w:val="single"/>
          <w:lang w:val="es-AR"/>
        </w:rPr>
        <w:t>Cobrador que se indique</w:t>
      </w:r>
    </w:p>
    <w:p w14:paraId="240E7745" w14:textId="77777777" w:rsidR="004B1E48" w:rsidRPr="004B1E48" w:rsidRDefault="004B1E48" w:rsidP="004B1E48">
      <w:pPr>
        <w:jc w:val="center"/>
        <w:rPr>
          <w:rFonts w:ascii="Times New Roman" w:hAnsi="Times New Roman" w:cs="Times New Roman"/>
          <w:b/>
          <w:sz w:val="20"/>
          <w:szCs w:val="20"/>
          <w:u w:val="single"/>
          <w:lang w:val="es-AR"/>
        </w:rPr>
      </w:pPr>
    </w:p>
    <w:p w14:paraId="5A02580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En el lugar y fecha de contrato indicado al final, entre KHIPU ARGENTINA S.A.S, en adelante “Khipu”, Sociedad por Acciones Simplificadas, CUIT, 33-71642360-9 representada por Pablo Ortiz Maldonado, Argentino, Ingeniero Industrial , DNI 31.285.797 por una parte, y por la otra, la persona física o jurídica individualizada al final de este instrumento, en adelante “el Cobrador”, se ha convenido el siguiente mandato para percibir:</w:t>
      </w:r>
    </w:p>
    <w:p w14:paraId="26F8B73A"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sz w:val="20"/>
          <w:szCs w:val="20"/>
          <w:lang w:val="es-AR"/>
        </w:rPr>
        <w:br/>
      </w:r>
      <w:r w:rsidRPr="004B1E48">
        <w:rPr>
          <w:rFonts w:ascii="Times New Roman" w:hAnsi="Times New Roman" w:cs="Times New Roman"/>
          <w:b/>
          <w:sz w:val="20"/>
          <w:szCs w:val="20"/>
          <w:lang w:val="es-AR"/>
        </w:rPr>
        <w:t>PRIMERO: Definiciones</w:t>
      </w:r>
    </w:p>
    <w:p w14:paraId="2E99F101"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Para los efectos del presente contrato se definen los siguientes conceptos:</w:t>
      </w:r>
    </w:p>
    <w:p w14:paraId="62BF9166"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Khipu : Es el mandatario para percibir el pago acordado entre el Cobrador y el Pagador, y lo ejecuta por medio del Sistema Khipu.-</w:t>
      </w:r>
    </w:p>
    <w:p w14:paraId="6A39CE51"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 es la persona física o jurídica que ha acordado un pago con el pagador, y que ha mandatado a Khipu para efectuar los pagos convenidos.-</w:t>
      </w:r>
    </w:p>
    <w:p w14:paraId="46ACF894"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Pagador : es la persona física o jurídica que ha acordado un pago con el Cobrador, y que ha mandatado a Khipu para efectuar el pago convenido.-</w:t>
      </w:r>
    </w:p>
    <w:p w14:paraId="74C928F8"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Sistema Khipu : Es el conjunto de programas computacionales (En especial la aplicación terminal de Pago Khipu), licencias, portales web, procedimientos, equipamiento (computadoras personales , servidores y aparatos de telecomunicaciones) y servicios de terceros que permiten perfeccionar pagos electrónicos, mediante transferencias electrónicas bancarias entre cuentas corrientes y/o cuentas vista que ejecutan en el sistema bancario nacional, conforme sus políticas, prácticas y mecanismos de seguridad, u otro sistema determinado por Khipu. El Sistema podrá incluir herramientas electrónicas que faciliten la comunicación entre Cobrador y Pagador, sin que por ello Khipu se transforme en parte de las convenciones que pacten , ni actúe como intermediador.-</w:t>
      </w:r>
    </w:p>
    <w:p w14:paraId="64359ED0"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Aplicación Terminal de Khipu: es un navegador web o browser, que permite navegar por páginas programadas en lenguaje HTML, preparado para automatizar la generación de transferencias de dinero entre cuentas bancarias, mostrando las páginas web con una representación visual distinta a la que mostraría un navegador web de propósito general, pero sin alterar los mecanismos de seguridad de las mismas.-</w:t>
      </w:r>
    </w:p>
    <w:p w14:paraId="781A80FA"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Pago: es la suma de dinero determinada en cada operación efectuado mediante el Sistema Khipu, entre el cobrador y pagador, que es entregada a Khipu y que éste último recibe del Pagador, por cuenta y nombre del Cobrador.-</w:t>
      </w:r>
    </w:p>
    <w:p w14:paraId="2BD2FAD8"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Operación :es el ejercicio especial y particular del mandato para percibir el pago que e conviene en este instrumento, realizado por el Pagador a Khipu, identificado mediante un código único, fecha y monto, y que se perfecciona en el instante en que los  fondos son recibidos en la cuenta corriente de Khipu.-</w:t>
      </w:r>
    </w:p>
    <w:p w14:paraId="57EE0C68"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Código Único de Operación : es el código exclusivo que identifica cada operación.-</w:t>
      </w:r>
    </w:p>
    <w:p w14:paraId="625EC6C0"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Comisión: es una suma de dinero pagada a Khipu, acordada para cada operación según los términos incluidos en el Anexo de Condiciones Particulares de este contrato correspondiente a l precio del servicio prestado por Khipu.-</w:t>
      </w:r>
    </w:p>
    <w:p w14:paraId="68FB8CD6"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Hora de Cierre Diario,  es la hora establecida en el Sistema Khipu para el cierre de la rendición de pagos percibidos.-</w:t>
      </w:r>
    </w:p>
    <w:p w14:paraId="1556ECD3"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lastRenderedPageBreak/>
        <w:t>Condiciones de Uso, es el conjunto de políticas y prácticas de operación del Sistema Khipu, estipuladas en el documento denominado “condiciones de uso”, el cual se encuentra disponible en el sitio web http//khipu.com, pudiendo ser descargado desde aquel.-</w:t>
      </w:r>
    </w:p>
    <w:p w14:paraId="42C81087"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“Convenio pagador- cobrador” o “Convención pagador-cobrador”, acuerdo de voluntad, escrito o no , entre Pagador y Cobrador, del cual deriva la obligación del primero de pagar al segundo una determinada suma de dinero, la que satisfecha por medio de la operación del mandato ejecutado por medio de Khipu. Khipu Argentina S.A.S. no es parte de dicho acuerdo de voluntades.-</w:t>
      </w:r>
    </w:p>
    <w:p w14:paraId="102ED586" w14:textId="77777777" w:rsidR="004B1E48" w:rsidRPr="004B1E48" w:rsidRDefault="004B1E48" w:rsidP="004B1E48">
      <w:pPr>
        <w:pStyle w:val="Prrafodelista"/>
        <w:numPr>
          <w:ilvl w:val="0"/>
          <w:numId w:val="1"/>
        </w:num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Usuario: es la persona física o jurídica que realiza una operación en el Sistema Khipu y que se encuentra registrada en éste mediante la individualización de una o más casillas electrónicas.-</w:t>
      </w:r>
    </w:p>
    <w:p w14:paraId="6FC23E48"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SEGUNDO : Objeto del Contrato.</w:t>
      </w:r>
    </w:p>
    <w:p w14:paraId="09DC50BD"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El cobrador mandata a Khipu para percibir el pago de cobros de operaciones mediante el Sistema Khipu, en los términos contenidos en este contrato y conforme las disposiciones de los artículos 1319 y siguientes del Código Civil y Comercial de la Nación y demás normas legales pertinentes. Khipu acepta tácitamente el mandato una vez que se ha percibido los fondos para los cuales es mandatado a percibir. </w:t>
      </w:r>
    </w:p>
    <w:p w14:paraId="64120A72"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Khipu no participa ni interviene en el acuerdo de voluntades Convenio Pagador- Cobrador, ni en su causa, objeto y/o condiciones, siendo el cobrador el responsable y quien registra la operación de cobro en el Sistema Khipu, y pagador y cobrador los únicos responsables de verificar la veracidad de los elementos que configuran cada Operación.-</w:t>
      </w:r>
    </w:p>
    <w:p w14:paraId="2327A290"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TERCERO: Forma de transferir el Pago percibido.</w:t>
      </w:r>
    </w:p>
    <w:p w14:paraId="42943E69"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Khipu efectuará un depósito en la cuenta corriente o cuenta vista del Cobrador, mediante una transferencia de fondos electrónica, pago por nómina u otro producto bancario, de forma tal que permita que todas las operaciones de percepción de pago perfeccionadas antes de la Hora de Cierre Diario y que no hayan sido rendidas o depositadas en fecha precedente, en el Sistema Khipu, sean depositadas dentro del día hábil bancario siguiente. </w:t>
      </w:r>
    </w:p>
    <w:p w14:paraId="4C2B22A7" w14:textId="77777777" w:rsidR="004B1E48" w:rsidRPr="004B1E48" w:rsidRDefault="004B1E48" w:rsidP="004B1E48">
      <w:pPr>
        <w:spacing w:line="360" w:lineRule="auto"/>
        <w:jc w:val="both"/>
        <w:rPr>
          <w:rFonts w:ascii="Times New Roman" w:hAnsi="Times New Roman" w:cs="Times New Roman"/>
          <w:sz w:val="20"/>
          <w:szCs w:val="20"/>
          <w:lang w:val="es-AR"/>
        </w:rPr>
      </w:pPr>
      <w:bookmarkStart w:id="0" w:name="_Hlk11315317"/>
      <w:r w:rsidRPr="004B1E48">
        <w:rPr>
          <w:rFonts w:ascii="Times New Roman" w:hAnsi="Times New Roman" w:cs="Times New Roman"/>
          <w:sz w:val="20"/>
          <w:szCs w:val="20"/>
          <w:lang w:val="es-AR"/>
        </w:rPr>
        <w:t>La imposibilidad del banco en que se encuentren depositados los fondos mandatados para el pago, de transferir el pago al cobrador, sea ella a consecuencia de cualquier hecho fortuito o por caso de fuerza mayor u otra situación ajena a la responsabilidad de Khipu, no genera responsabilidad alguna para este último. Sin perjuicio de lo anterior, Khipu se obliga a actuar diligentemente con el objeto de poner a disposición del Cobrador el pago percibido.-</w:t>
      </w:r>
    </w:p>
    <w:bookmarkEnd w:id="0"/>
    <w:p w14:paraId="2DDD38B6"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CUARTO : Rendición de Cuentas. </w:t>
      </w:r>
    </w:p>
    <w:p w14:paraId="1AD56201" w14:textId="77777777" w:rsidR="004B1E48" w:rsidRPr="004B1E48" w:rsidRDefault="004B1E48" w:rsidP="004B1E48">
      <w:pPr>
        <w:spacing w:line="360" w:lineRule="auto"/>
        <w:jc w:val="both"/>
        <w:rPr>
          <w:rFonts w:ascii="Times New Roman" w:hAnsi="Times New Roman" w:cs="Times New Roman"/>
          <w:bCs/>
          <w:sz w:val="20"/>
          <w:szCs w:val="20"/>
          <w:lang w:val="es-AR"/>
        </w:rPr>
      </w:pPr>
      <w:r w:rsidRPr="004B1E48">
        <w:rPr>
          <w:rFonts w:ascii="Times New Roman" w:hAnsi="Times New Roman" w:cs="Times New Roman"/>
          <w:bCs/>
          <w:sz w:val="20"/>
          <w:szCs w:val="20"/>
          <w:lang w:val="es-AR"/>
        </w:rPr>
        <w:t>Khipu diariamente practicará rendiciones de las operaciones concretadas efectivamente, esto es montos percibidos, para el Cobrador conforme a la Hora de Cierre Diario, mediante la remisión del detalle de las mismas, que le serán remitidas vía correo electrónico a la casilla electrónica configurada por el Cobrador en el Sistema Khipu y que además quedarán disponibles para el Cobrador en el Sistema Khipu. En caso de no existir casilla electrónica configurada en el Sistema Khipu, la rendición será informada únicamente mediante su publicación en el sistema.</w:t>
      </w:r>
    </w:p>
    <w:p w14:paraId="071D8992" w14:textId="77777777" w:rsidR="004B1E48" w:rsidRPr="004B1E48" w:rsidRDefault="004B1E48" w:rsidP="004B1E48">
      <w:pPr>
        <w:spacing w:line="360" w:lineRule="auto"/>
        <w:jc w:val="both"/>
        <w:rPr>
          <w:rFonts w:ascii="Times New Roman" w:hAnsi="Times New Roman" w:cs="Times New Roman"/>
          <w:bCs/>
          <w:sz w:val="20"/>
          <w:szCs w:val="20"/>
          <w:lang w:val="es-AR"/>
        </w:rPr>
      </w:pPr>
      <w:r w:rsidRPr="004B1E48">
        <w:rPr>
          <w:rFonts w:ascii="Times New Roman" w:hAnsi="Times New Roman" w:cs="Times New Roman"/>
          <w:bCs/>
          <w:sz w:val="20"/>
          <w:szCs w:val="20"/>
          <w:lang w:val="es-AR"/>
        </w:rPr>
        <w:t xml:space="preserve">Será obligatorio para Khipu llevar adelante la actividad de rendición de cuentas, la cual será realizada en un modo descriptivo y documentado, incluyendo todas aquellas referencias y explicaciones que sean razonablemente necesarias para su comprensión, acompañando a tal fines toda la documentación vinculada a la gestión comercial. </w:t>
      </w:r>
    </w:p>
    <w:p w14:paraId="13336B47" w14:textId="77777777" w:rsidR="004B1E48" w:rsidRPr="004B1E48" w:rsidRDefault="004B1E48" w:rsidP="004B1E48">
      <w:pPr>
        <w:spacing w:line="360" w:lineRule="auto"/>
        <w:jc w:val="both"/>
        <w:rPr>
          <w:rFonts w:ascii="Times New Roman" w:hAnsi="Times New Roman" w:cs="Times New Roman"/>
          <w:bCs/>
          <w:sz w:val="20"/>
          <w:szCs w:val="20"/>
          <w:lang w:val="es-AR"/>
        </w:rPr>
      </w:pPr>
      <w:r w:rsidRPr="004B1E48">
        <w:rPr>
          <w:rFonts w:ascii="Times New Roman" w:hAnsi="Times New Roman" w:cs="Times New Roman"/>
          <w:bCs/>
          <w:sz w:val="20"/>
          <w:szCs w:val="20"/>
          <w:lang w:val="es-AR"/>
        </w:rPr>
        <w:lastRenderedPageBreak/>
        <w:t xml:space="preserve">La rendición de cuentas deberá ser aprobada por el Cobrador de manera expresa por vía electrónica, informando en el plazo de 48 horas hábiles su conformidad.  Dicho plazo comenzará a correr desde el momento que haya sido enviada la rendición de cuentas por vía electrónica.  </w:t>
      </w:r>
    </w:p>
    <w:p w14:paraId="36A72FFA" w14:textId="77777777" w:rsidR="004B1E48" w:rsidRPr="004B1E48" w:rsidRDefault="004B1E48" w:rsidP="004B1E48">
      <w:pPr>
        <w:spacing w:line="360" w:lineRule="auto"/>
        <w:jc w:val="both"/>
        <w:rPr>
          <w:rFonts w:ascii="Times New Roman" w:hAnsi="Times New Roman" w:cs="Times New Roman"/>
          <w:bCs/>
          <w:sz w:val="20"/>
          <w:szCs w:val="20"/>
          <w:lang w:val="es-AR"/>
        </w:rPr>
      </w:pPr>
      <w:r w:rsidRPr="004B1E48">
        <w:rPr>
          <w:rFonts w:ascii="Times New Roman" w:hAnsi="Times New Roman" w:cs="Times New Roman"/>
          <w:bCs/>
          <w:sz w:val="20"/>
          <w:szCs w:val="20"/>
          <w:lang w:val="es-AR"/>
        </w:rPr>
        <w:t xml:space="preserve">Se considerará que la rendición de cuentas ha sido aprobada tácitamente si no ha sido observada en el plazo convenido ut-supra. </w:t>
      </w:r>
    </w:p>
    <w:p w14:paraId="46E8519A"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QUINTO: Comprobante de Pago.</w:t>
      </w:r>
    </w:p>
    <w:p w14:paraId="598F5B3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Khipu se obliga a emitir un comprobante de pago firmado electrónicamente por su representante legal, por cada una de las operaciones efectuadas a través del Sistema Khipu, una vez percibidos los fondos para los que es mandatado a pagar por el Pagador, en el cual se individualice el Código Único de Operación, monto fecha de la misma, Pagador, Cobrador y demás antecedentes señalados en las Condiciones de Uso.</w:t>
      </w:r>
    </w:p>
    <w:p w14:paraId="6BABE1EA"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Comprobante de Pago será remitido vía correo electrónico a la casilla electrónica configurada por el Cobrador en el Sistema Khipu y que además quedarán disponibles en el Sistema Khipu. En caso de existir imposibilidad de remitir y/o percibir el comprobante, la rendición será informada únicamente mediante su publicación en el Sistema Khipu.-</w:t>
      </w:r>
    </w:p>
    <w:p w14:paraId="3C06B509"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SEXTO: Comisión.</w:t>
      </w:r>
    </w:p>
    <w:p w14:paraId="685BEAD1"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por la aceptación del pago por medio del Sistema Khipu, se obliga a pagar a Khipu la comisión establecida en el Anexo de Condiciones Particulares o en sus modificaciones. El porcentaje de comisión se aplicará sobre el monto total de cada operación y se calcula al día de pago efectivo de la misma entre Pagador Y Khipu.-</w:t>
      </w:r>
    </w:p>
    <w:p w14:paraId="294C37E2"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SÉPTIMO: Mandato irrevocable para deducir Comisión. </w:t>
      </w:r>
    </w:p>
    <w:p w14:paraId="6C08986A"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otorga mandato especial e irrevocable a Khipu para que deduzca el pago de su comisión y eventuales impuestos, como así también para que le haga entrega de los valores netos correspondientes dentro de las condiciones de pago establecidas en el Anexo de Condiciones Particulares de este contrato.-</w:t>
      </w:r>
    </w:p>
    <w:p w14:paraId="20CC0702"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OCTAVO: Suministro de Servicios y/o bienes.</w:t>
      </w:r>
    </w:p>
    <w:p w14:paraId="4E358BCD"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reconoce que Khipu no tiene obligación alguna en el cumplimiento en tiempo, forma, cantidad, calidad o precio en la entrega de cualquier bien, servicio u otro tipo de contraprestación que pudiere dar origen o causar el pago mandatado, en términos mediatos o inmediatos.</w:t>
      </w:r>
    </w:p>
    <w:p w14:paraId="77411A86"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Asimismo, la eventual obligación de emitir boleta o factura derivada de la adquisición de un bien y/o prestación de algún servicio contratado recae única y exclusivamente en el cobrador.-</w:t>
      </w:r>
    </w:p>
    <w:p w14:paraId="17A38BD4"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NOVENO: requerimiento de operación lícita y real</w:t>
      </w:r>
    </w:p>
    <w:p w14:paraId="7838154F"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reconoce, acepta y se obliga a utilizar el Sistema Khipu sólo para recibir pagos de origen y con finalidad lícita, pudiendo ser éstos derivados de la adquisición de bienes, prestación de servicios, actividades o prestaciones en general, convenidas entre él y el Pagador.-</w:t>
      </w:r>
    </w:p>
    <w:p w14:paraId="1A967AFA"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DÉCIMO: Reclamo por diferencias en operaciones. </w:t>
      </w:r>
    </w:p>
    <w:p w14:paraId="19F8854A"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En el evento que en la rendición indicada se omitiesen operaciones realizadas en el período respectivo, contengan retenciones, descuentos u otros cargos indebidos o improcedentes; o bien existiesen errores o diferencias con sus propios registros, el Cobrador tendrá un plazo máximo de 5 días corridos, contados desde la emisión de la rendición respectiva, para efectuar el correspondiente reclamo, transcurrido dicho plazo sin existir reclamo, se entenderá aprobada la rendición por el Cobrador sin más trámite. Para la presentación de reclamos, éstos deben ser interpuestos en forma pormenorizada, indicando precisamente la operación omitida o respecto de la cual existen errores o </w:t>
      </w:r>
      <w:r w:rsidRPr="004B1E48">
        <w:rPr>
          <w:rFonts w:ascii="Times New Roman" w:hAnsi="Times New Roman" w:cs="Times New Roman"/>
          <w:sz w:val="20"/>
          <w:szCs w:val="20"/>
          <w:lang w:val="es-AR"/>
        </w:rPr>
        <w:lastRenderedPageBreak/>
        <w:t xml:space="preserve">diferencias, mediante el Código Único de Operación, e indicando los motivos y antecedentes en que se funda el reclamo. Respecto de las operaciones son reclamadas, la liquidación se entenderá aprobada. </w:t>
      </w:r>
    </w:p>
    <w:p w14:paraId="6E1E31C2"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Para efectos de presentación de reclamos, Khipu se obliga a disponer en el Sistema Khipu una opción para el ingreso y seguimientos de reclamos, el cual identificará cada reclamo mediante un número único. </w:t>
      </w:r>
    </w:p>
    <w:p w14:paraId="1767E36E"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reclamo será resuelto por Khipu, conforme sus respaldos y registros bancarios correspondientes dentro de los 30 días siguientes de recibido el reclamo. -</w:t>
      </w:r>
    </w:p>
    <w:p w14:paraId="078CA17F"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DÉCIMO PRIMERO: Reembolso.</w:t>
      </w:r>
    </w:p>
    <w:p w14:paraId="391C30E5"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En caso que Khipu efectúe un pago indebido o en exceso al Cobrador, podrá exigir el Reembolso íntegro del mismo, quedando facultado desde ya para descontar dicho pago de cualquier abono posterior que debiese efectuar al Cobrador o efectuar el Cobro directamente. En caso de ejercer esta facultad, Khipu informará en la rendición correspondiente al Cobrador, el motivo, monto y circunstancias en virtud de la cual se efectuó el reembolso.-</w:t>
      </w:r>
    </w:p>
    <w:p w14:paraId="098C9E08"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DÉCIMO SEGUNDO: Imposibilidad de Cumplimiento. </w:t>
      </w:r>
    </w:p>
    <w:p w14:paraId="72974E67"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declara conocer que, en razón de ser éste un mandato para percibir el pago, la imposibilidad de Khipu de percibir el pago o de enterar al Cobrador algún pago percibido; o , si éste fuera enterado con retraso a lo pactado, sea que tales situaciones se funden en hechos de cualquiera de las partes contratantes o del Pagador, será responsabilidad única y de cargo del Cobrador la de entregar al Pagador el o los bienes o de prestar el o los servicios contratados al Pagador, del cual pudiera emanar el pago mandatado a ejecutar.</w:t>
      </w:r>
    </w:p>
    <w:p w14:paraId="31A7B9C8"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Asimismo, el Cobrador declara estar en conocimiento que Khipu no será responsable en caso alguno de eventuales perjuicios directos o indirectos, previstos o imprevistos, que puedan originarse a él en virtud del incumplimiento de alguna o algunas de sus obligaciones para con el Pagador.</w:t>
      </w:r>
    </w:p>
    <w:p w14:paraId="0A8F0AF2"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Las partes acuerdan que Khipu queda exento de toda responsabilidad de perjuicios directos e indirectos, previstos o imprevistos, si por razones de  caso fortuito o fuerza mayor tales como cortes de energía eléctrica y/o del servicio telefónico y/o líneas de transmisión de datos , intervenciones de redes por parte de terceros, no funcionamiento de redes púbicas/privadas, no funcionamiento de los sistemas de uno o más bancos, huelgas u otros similares; no se pudiere mantener en funcionamiento operativo el Sistema Khipu.- </w:t>
      </w:r>
    </w:p>
    <w:p w14:paraId="2CA39EDC"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DÉCIMO TERCERO : Controversia Cobrador- Pagador</w:t>
      </w:r>
    </w:p>
    <w:p w14:paraId="1C123990"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Cualquier controversia o dificultad entre el Cobrador y el Pagador, especialmente las relativas a la calidad, cantidad o cualquier característica de una venta o servicio prestado, deberá ser resuelta directamente entre esas partes, sin intervención ni responsabilidad alguna de Khipu.-</w:t>
      </w:r>
    </w:p>
    <w:p w14:paraId="02370269"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DÉCIMO CUARTO: Cambio de antecedentes del Cobrador.</w:t>
      </w:r>
    </w:p>
    <w:p w14:paraId="1364395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El cobrador deberá modificar en forma inmediata, en el sistema Khipu, cualquier cambio relativo a los antecedentes registrados en él y que sean necesarios para la correcta ejecución del mandato. El cobrador es responsable exclusivo de informar oportunamente a Khipu de cualquier cambio en la forma de pago, especialmente tratándose de la cuenta bancaria en la que Khipu debe depositar los montos recaudados, no siendo Khipu responsable por los perjuicios que por ellos se pudieran causar. </w:t>
      </w:r>
    </w:p>
    <w:p w14:paraId="06F92F48"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DÉCIMO QUINTO: Condiciones de uso. </w:t>
      </w:r>
    </w:p>
    <w:p w14:paraId="209791C2"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deberá conocer y acepta las Condiciones de Uso del Sistema Khipu, las cuales se encuentran disponibles en el portal Web de Khipu.</w:t>
      </w:r>
    </w:p>
    <w:p w14:paraId="71BF8695"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lastRenderedPageBreak/>
        <w:t>Khipu dentro de las condiciones del presente contrato y su(s) Anexo(s), podrá emitir unilateralmente manuales, instrucciones o normas operacionales destinadas a complementar el sistema establecido en este instrumento o destinadas a adoptar acciones o mecanismos de seguridad en las operaciones para evitar usos indebidos o fraudulentos del Sistema Khipu, debiendo el Cobrador atenerse a tales normas.</w:t>
      </w:r>
    </w:p>
    <w:p w14:paraId="5B9AEA6D"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Las normas que disponga Khipu serán comunicadas y difundidas por medios electrónicos.- </w:t>
      </w:r>
    </w:p>
    <w:p w14:paraId="612051CE"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DÉCIMO SEXTO: Modificaciones. </w:t>
      </w:r>
    </w:p>
    <w:p w14:paraId="2FEF2F7E"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Las modificaciones que Khipu realice a los términos de uso del presente contrato deberán ser comunicadas al Cobrador para su aceptación en forma explícita. Para tal efecto, Khipu dispondrá en el sistema de un diálogo entre el sistema y el usuario </w:t>
      </w:r>
      <w:proofErr w:type="spellStart"/>
      <w:r w:rsidRPr="004B1E48">
        <w:rPr>
          <w:rFonts w:ascii="Times New Roman" w:hAnsi="Times New Roman" w:cs="Times New Roman"/>
          <w:sz w:val="20"/>
          <w:szCs w:val="20"/>
          <w:lang w:val="es-AR"/>
        </w:rPr>
        <w:t>delCobrador</w:t>
      </w:r>
      <w:proofErr w:type="spellEnd"/>
      <w:r w:rsidRPr="004B1E48">
        <w:rPr>
          <w:rFonts w:ascii="Times New Roman" w:hAnsi="Times New Roman" w:cs="Times New Roman"/>
          <w:sz w:val="20"/>
          <w:szCs w:val="20"/>
          <w:lang w:val="es-AR"/>
        </w:rPr>
        <w:t>, en el cual el usuario deberá aceptar explícitamente los nuevos términos del convenio para el Cobrador que está representando.-</w:t>
      </w:r>
    </w:p>
    <w:p w14:paraId="05FDBE95"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 xml:space="preserve">DÉCIMO SÉPTIMO. Prohibiciones. </w:t>
      </w:r>
    </w:p>
    <w:p w14:paraId="72850A61"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El cobrador y el Pagador no podrán ceder total o parcialmente el presente contrato y/o cualquiera de los derechos que de él puedan emanar. </w:t>
      </w:r>
    </w:p>
    <w:p w14:paraId="74EC2A8A"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Queda prohibido al Pagador y Cobrador incorporar al Sistema Khipu cualquier tipo de información o antecedentes falsos o que atente contra las leyes nacionales o internacionales, sean ellas civiles, penales, comerciales o de propiedad intelectual, sin ser esta una enumeración taxativa. Siendo de única y exclusiva responsabilidad de la veracidad ideológica, intelectual y/o material de la información proporcionada al Sistema Khipu, como asimismo mantener actualizados los antecedentes exigidos por el Sistema Khipu.</w:t>
      </w:r>
    </w:p>
    <w:p w14:paraId="2328E15A"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cobrador faculta a Khipu, para que éste conforme su criterio y políticas, pueda eliminar o suspender del Sistema Khipu cualquier antecedente proporcionado por el Pagador o Cobrador que se estime pueda afectar leyes o normas nacionales, extranjeras o supranacionales, situación que incluso puede ser motivo de suspensión o eliminación del Cobrador del Sistema Khipu.-</w:t>
      </w:r>
    </w:p>
    <w:p w14:paraId="7259FEDA"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DÉCIMO OCTAVO. Término del contrato por incumplimiento o insolvencia.</w:t>
      </w:r>
    </w:p>
    <w:p w14:paraId="0192E424"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incumplimiento del Cobrador de cualquiera de las obligaciones que emanan del presente instrumento o sus modificaciones, faculta a Khipu para poner término a éste en forma inmediata y sin previo aviso, sin perjuicio de que Khipu procurará practicar los oficios pertinentes para que el cobrador cumpla sus obligaciones para evitar el cierre de la cuenta. Igual facultad reirá para el caso de que alguna de las partes cayere en insolvencia o fuere declarada su quiebra.-</w:t>
      </w:r>
    </w:p>
    <w:p w14:paraId="7B46DEC4"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DÉCIMO NOVENO. Propiedad de los fondos.</w:t>
      </w:r>
    </w:p>
    <w:p w14:paraId="68DCED0E"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Las partes declaran conocer que las sumas de dinero que Khipu percibe del Pagador y transfiere electrónicamente al Cobrador en razón de las operaciones descriptas en este contrato no son propiedad de Khipu, siendo éste un mero poseedor de ellas, sin perjuicio de lo concerniente a las comisiones que por el uso del Sistema Cobra. Khipu dispondrá de cuentas bancarias separadas para la administración de los fondos de su propiedad y la de los fondos que le son entregados en mandato de pago.</w:t>
      </w:r>
    </w:p>
    <w:p w14:paraId="7E7F0E05"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El cobrador declara conocer que Khipu brinda este Servicio a otros cobradores y que dichos fondos cumplen las mismas condiciones señaladas.- </w:t>
      </w:r>
    </w:p>
    <w:p w14:paraId="6B49D125"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VIGÉSIMO. Vigencia.</w:t>
      </w:r>
    </w:p>
    <w:p w14:paraId="09E9780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presente contrato es de vigencia indefinida, sin perjuicio de poder Khipu ponerle término en cualquier tiempo mediante comunicación electrónica remitida a la otra parte antes de transferir los fondos al Cobrador, procediendo a enterar al Pagador las sumas de dinero mandatada a pagar.-</w:t>
      </w:r>
    </w:p>
    <w:p w14:paraId="5CAF24B9"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lastRenderedPageBreak/>
        <w:t>VÍGESIMO PRIMERO: Versiones anteriores sin efecto.</w:t>
      </w:r>
    </w:p>
    <w:p w14:paraId="4620A82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El presente contrato reemplaza cualquier otro acuerdo o convención celebrado con anterioridad entre las partes sobre las materias que aquí se tratan. </w:t>
      </w:r>
    </w:p>
    <w:p w14:paraId="6DE06717"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VIGÉSIMO SEGUNDO: Ejemplar del contrato.</w:t>
      </w:r>
    </w:p>
    <w:p w14:paraId="54DFC5A8"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El presente contrato queda registrado en un ejemplar disponible en el Sistema Khipu.-</w:t>
      </w:r>
    </w:p>
    <w:p w14:paraId="27AE91E1"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VIGÉSIMO TERCERO: Prorroga</w:t>
      </w:r>
    </w:p>
    <w:p w14:paraId="6F1F2207"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L</w:t>
      </w:r>
      <w:bookmarkStart w:id="1" w:name="_Hlk11339471"/>
      <w:r w:rsidRPr="004B1E48">
        <w:rPr>
          <w:rFonts w:ascii="Times New Roman" w:hAnsi="Times New Roman" w:cs="Times New Roman"/>
          <w:sz w:val="20"/>
          <w:szCs w:val="20"/>
          <w:lang w:val="es-AR"/>
        </w:rPr>
        <w:t xml:space="preserve">as partes prorrogan competencia a los tribunales ordinarios de la Primera Circunscripción de la Provincia de Mendoza, con renuncia expresa de cualquier otro fuero o jurisdicción , en especial el federal. </w:t>
      </w:r>
    </w:p>
    <w:bookmarkEnd w:id="1"/>
    <w:p w14:paraId="186956B7" w14:textId="77777777" w:rsidR="004B1E48" w:rsidRPr="004B1E48" w:rsidRDefault="004B1E48" w:rsidP="004B1E48">
      <w:pPr>
        <w:spacing w:line="360" w:lineRule="auto"/>
        <w:jc w:val="both"/>
        <w:rPr>
          <w:rFonts w:ascii="Times New Roman" w:hAnsi="Times New Roman" w:cs="Times New Roman"/>
          <w:b/>
          <w:sz w:val="20"/>
          <w:szCs w:val="20"/>
          <w:lang w:val="es-AR"/>
        </w:rPr>
      </w:pPr>
      <w:r w:rsidRPr="004B1E48">
        <w:rPr>
          <w:rFonts w:ascii="Times New Roman" w:hAnsi="Times New Roman" w:cs="Times New Roman"/>
          <w:b/>
          <w:sz w:val="20"/>
          <w:szCs w:val="20"/>
          <w:lang w:val="es-AR"/>
        </w:rPr>
        <w:t>VIGÉSIMO CUARTO: Personerías.</w:t>
      </w:r>
    </w:p>
    <w:p w14:paraId="1C305AD0" w14:textId="77777777" w:rsidR="004B1E48" w:rsidRPr="004B1E48" w:rsidRDefault="004B1E48" w:rsidP="004B1E48">
      <w:pPr>
        <w:spacing w:line="360" w:lineRule="auto"/>
        <w:jc w:val="both"/>
        <w:rPr>
          <w:rFonts w:ascii="Times New Roman" w:hAnsi="Times New Roman" w:cs="Times New Roman"/>
          <w:sz w:val="20"/>
          <w:szCs w:val="20"/>
          <w:lang w:val="es-AR"/>
        </w:rPr>
      </w:pPr>
      <w:bookmarkStart w:id="2" w:name="_Hlk11339522"/>
      <w:r w:rsidRPr="004B1E48">
        <w:rPr>
          <w:rFonts w:ascii="Times New Roman" w:hAnsi="Times New Roman" w:cs="Times New Roman"/>
          <w:sz w:val="20"/>
          <w:szCs w:val="20"/>
          <w:lang w:val="es-AR"/>
        </w:rPr>
        <w:t>La personería de Pablo Ortiz Maldonado para representar a KHIPU ARGENTINA S.A.S. consta en el instrumento constitutivo de la mencionada sociedad,   oportunamente inscripta en la Dirección de Personas Jurídicas de esta Provincia de Mendoza, expediente N° EX2019-00184079 – GDEMZA – DPJ #MGTYJ</w:t>
      </w:r>
    </w:p>
    <w:p w14:paraId="0618971C" w14:textId="77777777" w:rsidR="004B1E48" w:rsidRPr="004B1E48" w:rsidRDefault="004B1E48" w:rsidP="004B1E48">
      <w:pPr>
        <w:spacing w:line="360" w:lineRule="auto"/>
        <w:jc w:val="both"/>
        <w:rPr>
          <w:rFonts w:ascii="Times New Roman" w:hAnsi="Times New Roman" w:cs="Times New Roman"/>
          <w:sz w:val="20"/>
          <w:szCs w:val="20"/>
          <w:lang w:val="es-AR"/>
        </w:rPr>
      </w:pPr>
      <w:r w:rsidRPr="004B1E48">
        <w:rPr>
          <w:rFonts w:ascii="Times New Roman" w:hAnsi="Times New Roman" w:cs="Times New Roman"/>
          <w:sz w:val="20"/>
          <w:szCs w:val="20"/>
          <w:lang w:val="es-AR"/>
        </w:rPr>
        <w:t xml:space="preserve">La persona física que acepta y suscribe el presente contrato declara ser absolutamente capaz para contratar, y en caso de estar actuando en representación de otra persona, sea esta física o jurídica, declara poseer facultades suficientes para representarla, pudiendo contratar en su nombre y obligarla. Khipu podrá exigir, en cualquier oportunidad, la presentación de antecedentes que acrediten de manera suficiente la personería en virtud de la cual se actúa, reservándose el derecho de suspender o eliminar del Sistema Khipu a quien no acredite la personería de quien actuó en su representación, o sea ratificado expresamente lo obrado por la representada. </w:t>
      </w:r>
    </w:p>
    <w:p w14:paraId="7869D3D3" w14:textId="77777777" w:rsidR="004B1E48" w:rsidRPr="004B1E48" w:rsidRDefault="004B1E48" w:rsidP="004B1E48">
      <w:pPr>
        <w:spacing w:line="360" w:lineRule="auto"/>
        <w:jc w:val="both"/>
        <w:rPr>
          <w:rFonts w:ascii="Times New Roman" w:hAnsi="Times New Roman" w:cs="Times New Roman"/>
          <w:sz w:val="20"/>
          <w:szCs w:val="20"/>
          <w:lang w:val="es-AR"/>
        </w:rPr>
      </w:pPr>
      <w:bookmarkStart w:id="3" w:name="_Hlk11339559"/>
      <w:bookmarkEnd w:id="2"/>
      <w:r w:rsidRPr="004B1E48">
        <w:rPr>
          <w:rFonts w:ascii="Times New Roman" w:hAnsi="Times New Roman" w:cs="Times New Roman"/>
          <w:b/>
          <w:bCs/>
          <w:sz w:val="20"/>
          <w:szCs w:val="20"/>
          <w:lang w:val="es-AR"/>
        </w:rPr>
        <w:t xml:space="preserve"> </w:t>
      </w:r>
    </w:p>
    <w:bookmarkEnd w:id="3"/>
    <w:p w14:paraId="0EF050DF" w14:textId="77777777" w:rsidR="004B1E48" w:rsidRPr="004B1E48" w:rsidRDefault="004B1E48" w:rsidP="004B1E48">
      <w:pPr>
        <w:spacing w:line="360" w:lineRule="auto"/>
        <w:jc w:val="both"/>
        <w:rPr>
          <w:rFonts w:ascii="Times New Roman" w:hAnsi="Times New Roman" w:cs="Times New Roman"/>
          <w:sz w:val="20"/>
          <w:szCs w:val="20"/>
          <w:lang w:val="es-AR"/>
        </w:rPr>
      </w:pPr>
    </w:p>
    <w:p w14:paraId="345B415F" w14:textId="77777777" w:rsidR="004B1E48" w:rsidRPr="004B1E48" w:rsidRDefault="004B1E48" w:rsidP="004B1E48">
      <w:pPr>
        <w:autoSpaceDE w:val="0"/>
        <w:autoSpaceDN w:val="0"/>
        <w:adjustRightInd w:val="0"/>
        <w:spacing w:line="360" w:lineRule="auto"/>
        <w:jc w:val="both"/>
        <w:rPr>
          <w:color w:val="000000"/>
          <w:sz w:val="20"/>
          <w:szCs w:val="20"/>
          <w:lang w:val="es-AR"/>
        </w:rPr>
      </w:pPr>
    </w:p>
    <w:p w14:paraId="2BE7A27E" w14:textId="77777777" w:rsidR="004B1E48" w:rsidRPr="004B1E48" w:rsidRDefault="004B1E48" w:rsidP="004B1E48">
      <w:pPr>
        <w:spacing w:line="360" w:lineRule="auto"/>
        <w:jc w:val="both"/>
        <w:rPr>
          <w:rFonts w:ascii="Times New Roman" w:hAnsi="Times New Roman" w:cs="Times New Roman"/>
          <w:sz w:val="20"/>
          <w:szCs w:val="20"/>
          <w:lang w:val="es-AR"/>
        </w:rPr>
      </w:pPr>
    </w:p>
    <w:p w14:paraId="70519276" w14:textId="77777777" w:rsidR="004B1E48" w:rsidRPr="004B1E48" w:rsidRDefault="004B1E48" w:rsidP="004B1E48">
      <w:pPr>
        <w:spacing w:line="360" w:lineRule="auto"/>
        <w:jc w:val="both"/>
        <w:rPr>
          <w:rFonts w:ascii="Times New Roman" w:hAnsi="Times New Roman" w:cs="Times New Roman"/>
          <w:sz w:val="20"/>
          <w:szCs w:val="20"/>
          <w:lang w:val="es-AR"/>
        </w:rPr>
      </w:pPr>
    </w:p>
    <w:p w14:paraId="046CBF25" w14:textId="77777777" w:rsidR="004B1E48" w:rsidRPr="004B1E48" w:rsidRDefault="004B1E48" w:rsidP="004B1E48">
      <w:pPr>
        <w:spacing w:line="360" w:lineRule="auto"/>
        <w:jc w:val="both"/>
        <w:rPr>
          <w:rFonts w:ascii="Times New Roman" w:hAnsi="Times New Roman" w:cs="Times New Roman"/>
          <w:sz w:val="20"/>
          <w:szCs w:val="20"/>
          <w:lang w:val="es-AR"/>
        </w:rPr>
      </w:pPr>
    </w:p>
    <w:p w14:paraId="5AED8EBC" w14:textId="77777777" w:rsidR="004B1E48" w:rsidRPr="004B1E48" w:rsidRDefault="004B1E48" w:rsidP="004B1E48">
      <w:pPr>
        <w:spacing w:line="360" w:lineRule="auto"/>
        <w:jc w:val="both"/>
        <w:rPr>
          <w:rFonts w:ascii="Times New Roman" w:hAnsi="Times New Roman" w:cs="Times New Roman"/>
          <w:sz w:val="20"/>
          <w:szCs w:val="20"/>
          <w:lang w:val="es-AR"/>
        </w:rPr>
      </w:pPr>
    </w:p>
    <w:p w14:paraId="6689A726" w14:textId="77777777" w:rsidR="004B1E48" w:rsidRPr="004B1E48" w:rsidRDefault="004B1E48" w:rsidP="004B1E48">
      <w:pPr>
        <w:spacing w:line="360" w:lineRule="auto"/>
        <w:jc w:val="both"/>
        <w:rPr>
          <w:rFonts w:ascii="Times New Roman" w:hAnsi="Times New Roman" w:cs="Times New Roman"/>
          <w:sz w:val="20"/>
          <w:szCs w:val="20"/>
          <w:lang w:val="es-AR"/>
        </w:rPr>
      </w:pPr>
    </w:p>
    <w:p w14:paraId="6FA07CF4" w14:textId="77777777" w:rsidR="004B1E48" w:rsidRPr="004B1E48" w:rsidRDefault="004B1E48">
      <w:pPr>
        <w:rPr>
          <w:sz w:val="20"/>
          <w:szCs w:val="20"/>
          <w:lang w:val="es-AR"/>
        </w:rPr>
      </w:pPr>
    </w:p>
    <w:sectPr w:rsidR="004B1E48" w:rsidRPr="004B1E48" w:rsidSect="005D34A6">
      <w:pgSz w:w="12240" w:h="20160" w:code="5"/>
      <w:pgMar w:top="1418" w:right="1418" w:bottom="1418" w:left="2835" w:header="2835" w:footer="141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65AB"/>
    <w:multiLevelType w:val="hybridMultilevel"/>
    <w:tmpl w:val="5DE6D3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48"/>
    <w:rsid w:val="004B1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A52D0B3"/>
  <w15:chartTrackingRefBased/>
  <w15:docId w15:val="{7DE62510-F84B-954E-901B-696A78A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48"/>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2866</Words>
  <Characters>15766</Characters>
  <Application>Microsoft Office Word</Application>
  <DocSecurity>0</DocSecurity>
  <Lines>131</Lines>
  <Paragraphs>37</Paragraphs>
  <ScaleCrop>false</ScaleCrop>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2021-08-13T18:04:00Z</dcterms:created>
  <dcterms:modified xsi:type="dcterms:W3CDTF">2021-08-13T18:05:00Z</dcterms:modified>
</cp:coreProperties>
</file>